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67C92289" w:rsidR="00917FAE" w:rsidRDefault="00C413B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C90A4C">
        <w:rPr>
          <w:rFonts w:ascii="Arial" w:hAnsi="Arial" w:cs="Arial"/>
          <w:b/>
          <w:color w:val="000000"/>
          <w:sz w:val="24"/>
          <w:szCs w:val="24"/>
        </w:rPr>
        <w:t>8</w:t>
      </w:r>
      <w:r w:rsidR="00A86A30" w:rsidRPr="00A86A30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86A30">
        <w:rPr>
          <w:rFonts w:ascii="Arial" w:hAnsi="Arial" w:cs="Arial"/>
          <w:b/>
          <w:color w:val="000000"/>
          <w:sz w:val="24"/>
          <w:szCs w:val="24"/>
        </w:rPr>
        <w:t xml:space="preserve"> April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 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917FAE">
        <w:rPr>
          <w:rFonts w:ascii="Arial" w:hAnsi="Arial" w:cs="Arial"/>
          <w:color w:val="000000"/>
          <w:sz w:val="24"/>
          <w:szCs w:val="24"/>
        </w:rPr>
        <w:t>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C88A8CE" w14:textId="2D1BE20D" w:rsidR="00BD1463" w:rsidRDefault="008D0FBB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Present: Cllrs </w:t>
      </w:r>
      <w:r w:rsidR="00E332FB">
        <w:rPr>
          <w:rFonts w:ascii="Arial" w:hAnsi="Arial" w:cs="Arial"/>
          <w:color w:val="000000"/>
          <w:sz w:val="24"/>
          <w:szCs w:val="24"/>
        </w:rPr>
        <w:t xml:space="preserve">Nick Barclay, </w:t>
      </w:r>
      <w:r w:rsidR="00B251F3">
        <w:rPr>
          <w:rFonts w:ascii="Arial" w:hAnsi="Arial" w:cs="Arial"/>
          <w:color w:val="000000"/>
          <w:sz w:val="24"/>
          <w:szCs w:val="24"/>
        </w:rPr>
        <w:t xml:space="preserve">Mark Cuthbert-Jones, </w:t>
      </w:r>
      <w:r w:rsidR="003F65A4">
        <w:rPr>
          <w:rFonts w:ascii="Arial" w:hAnsi="Arial" w:cs="Arial"/>
          <w:color w:val="000000"/>
          <w:sz w:val="24"/>
          <w:szCs w:val="24"/>
        </w:rPr>
        <w:t>Charles Green (Chairman), Richard Greening, Des</w:t>
      </w:r>
      <w:r w:rsidR="00B251F3">
        <w:rPr>
          <w:rFonts w:ascii="Arial" w:hAnsi="Arial" w:cs="Arial"/>
          <w:color w:val="000000"/>
          <w:sz w:val="24"/>
          <w:szCs w:val="24"/>
        </w:rPr>
        <w:t xml:space="preserve">mond Hudson, </w:t>
      </w:r>
      <w:r w:rsidR="00E332FB">
        <w:rPr>
          <w:rFonts w:ascii="Arial" w:hAnsi="Arial" w:cs="Arial"/>
          <w:color w:val="000000"/>
          <w:sz w:val="24"/>
          <w:szCs w:val="24"/>
        </w:rPr>
        <w:t xml:space="preserve">Lorraine Jones, </w:t>
      </w:r>
      <w:r w:rsidR="003F65A4">
        <w:rPr>
          <w:rFonts w:ascii="Arial" w:hAnsi="Arial" w:cs="Arial"/>
          <w:color w:val="000000"/>
          <w:sz w:val="24"/>
          <w:szCs w:val="24"/>
        </w:rPr>
        <w:t xml:space="preserve">Alan Lewis, </w:t>
      </w:r>
      <w:r w:rsidR="00E332FB">
        <w:rPr>
          <w:rFonts w:ascii="Arial" w:hAnsi="Arial" w:cs="Arial"/>
          <w:color w:val="000000"/>
          <w:sz w:val="24"/>
          <w:szCs w:val="24"/>
        </w:rPr>
        <w:t>James Peto</w:t>
      </w:r>
    </w:p>
    <w:p w14:paraId="3B8034B5" w14:textId="77777777" w:rsidR="00994043" w:rsidRDefault="00994043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4211D3C8" w14:textId="4FCB1638" w:rsidR="00917FAE" w:rsidRPr="00AC7782" w:rsidRDefault="00994043" w:rsidP="00AC7782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994043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2 members of the public, Cllr Vince Hunt, Ian </w:t>
      </w:r>
      <w:r w:rsidR="00917FAE">
        <w:rPr>
          <w:rFonts w:ascii="Arial" w:hAnsi="Arial" w:cs="Arial"/>
          <w:color w:val="000000"/>
          <w:sz w:val="24"/>
          <w:szCs w:val="24"/>
        </w:rPr>
        <w:t>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0924C82" w:rsidR="00917FAE" w:rsidRPr="00135F02" w:rsidRDefault="00C96BED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note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135F02" w:rsidRPr="00135F02">
        <w:rPr>
          <w:rFonts w:ascii="Arial" w:hAnsi="Arial" w:cs="Arial"/>
          <w:bCs/>
          <w:color w:val="000000"/>
          <w:sz w:val="24"/>
          <w:szCs w:val="24"/>
        </w:rPr>
        <w:t xml:space="preserve">Cllrs </w:t>
      </w:r>
      <w:r w:rsidR="00135F02">
        <w:rPr>
          <w:rFonts w:ascii="Arial" w:hAnsi="Arial" w:cs="Arial"/>
          <w:bCs/>
          <w:color w:val="000000"/>
          <w:sz w:val="24"/>
          <w:szCs w:val="24"/>
        </w:rPr>
        <w:t>Mandy Chapman, Maurice Jones</w:t>
      </w:r>
      <w:r w:rsidR="005A2084">
        <w:rPr>
          <w:rFonts w:ascii="Arial" w:hAnsi="Arial" w:cs="Arial"/>
          <w:bCs/>
          <w:color w:val="000000"/>
          <w:sz w:val="24"/>
          <w:szCs w:val="24"/>
        </w:rPr>
        <w:t>, Sharon Quayle</w:t>
      </w:r>
    </w:p>
    <w:p w14:paraId="60393CC1" w14:textId="23D31BD5" w:rsidR="00917FAE" w:rsidRDefault="00C96BED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note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5A2084">
        <w:rPr>
          <w:rFonts w:ascii="Arial" w:hAnsi="Arial" w:cs="Arial"/>
          <w:color w:val="000000"/>
          <w:sz w:val="24"/>
          <w:szCs w:val="24"/>
        </w:rPr>
        <w:t xml:space="preserve">: Cllr Green declared an interest in </w:t>
      </w:r>
      <w:r w:rsidR="00A01047">
        <w:rPr>
          <w:rFonts w:ascii="Arial" w:hAnsi="Arial" w:cs="Arial"/>
          <w:color w:val="000000"/>
          <w:sz w:val="24"/>
          <w:szCs w:val="24"/>
        </w:rPr>
        <w:t xml:space="preserve">planning application 01404, but was granted a dispensation to provide information, </w:t>
      </w:r>
      <w:r>
        <w:rPr>
          <w:rFonts w:ascii="Arial" w:hAnsi="Arial" w:cs="Arial"/>
          <w:color w:val="000000"/>
          <w:sz w:val="24"/>
          <w:szCs w:val="24"/>
        </w:rPr>
        <w:t>and abstained from any vote on the item.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4D2D5A47" w:rsidR="00917FAE" w:rsidRDefault="00C96BED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4A81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4C8A4F71" w:rsidR="00917FAE" w:rsidRDefault="00C96BED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questioned the Council’s resolve to seek to improve the mobile phone signal for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957D3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and the Chairman explained </w:t>
      </w:r>
      <w:r w:rsidR="00E163E6">
        <w:rPr>
          <w:rFonts w:ascii="Arial" w:hAnsi="Arial" w:cs="Arial"/>
          <w:bCs/>
          <w:color w:val="000000"/>
          <w:sz w:val="24"/>
          <w:szCs w:val="24"/>
        </w:rPr>
        <w:t>that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continued with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Ministry</w:t>
      </w:r>
      <w:r w:rsidR="00E37833">
        <w:rPr>
          <w:rFonts w:ascii="Arial" w:hAnsi="Arial" w:cs="Arial"/>
          <w:bCs/>
          <w:color w:val="000000"/>
          <w:sz w:val="24"/>
          <w:szCs w:val="24"/>
        </w:rPr>
        <w:t xml:space="preserve"> of Defence and Shropshire Council, although </w:t>
      </w:r>
      <w:r w:rsidR="00693266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93266">
        <w:rPr>
          <w:rFonts w:ascii="Arial" w:hAnsi="Arial" w:cs="Arial"/>
          <w:bCs/>
          <w:color w:val="000000"/>
          <w:sz w:val="24"/>
          <w:szCs w:val="24"/>
        </w:rPr>
        <w:t xml:space="preserve"> had been advised to await 6 months for any further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developments</w:t>
      </w:r>
      <w:r w:rsidR="0069326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29D034B9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  <w:r w:rsidR="00693266">
        <w:rPr>
          <w:rFonts w:ascii="Arial" w:hAnsi="Arial" w:cs="Arial"/>
          <w:color w:val="000000"/>
          <w:sz w:val="24"/>
          <w:szCs w:val="24"/>
        </w:rPr>
        <w:t xml:space="preserve"> </w:t>
      </w:r>
      <w:r w:rsidR="00C506A7">
        <w:rPr>
          <w:rFonts w:ascii="Arial" w:hAnsi="Arial" w:cs="Arial"/>
          <w:color w:val="000000"/>
          <w:sz w:val="24"/>
          <w:szCs w:val="24"/>
        </w:rPr>
        <w:t>–</w:t>
      </w:r>
      <w:r w:rsidR="00693266">
        <w:rPr>
          <w:rFonts w:ascii="Arial" w:hAnsi="Arial" w:cs="Arial"/>
          <w:color w:val="000000"/>
          <w:sz w:val="24"/>
          <w:szCs w:val="24"/>
        </w:rPr>
        <w:t xml:space="preserve"> noth</w:t>
      </w:r>
      <w:r w:rsidR="00C506A7">
        <w:rPr>
          <w:rFonts w:ascii="Arial" w:hAnsi="Arial" w:cs="Arial"/>
          <w:color w:val="000000"/>
          <w:sz w:val="24"/>
          <w:szCs w:val="24"/>
        </w:rPr>
        <w:t>ing to report</w:t>
      </w:r>
    </w:p>
    <w:p w14:paraId="5676C779" w14:textId="612DDC83" w:rsidR="00917FAE" w:rsidRPr="00C506A7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C506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5DB6" w:rsidRPr="00C506A7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C506A7">
        <w:rPr>
          <w:rFonts w:ascii="Arial" w:hAnsi="Arial" w:cs="Arial"/>
          <w:bCs/>
          <w:color w:val="000000"/>
          <w:sz w:val="24"/>
          <w:szCs w:val="24"/>
        </w:rPr>
        <w:t xml:space="preserve"> noted the report</w:t>
      </w:r>
      <w:r w:rsidR="00772964">
        <w:rPr>
          <w:rFonts w:ascii="Arial" w:hAnsi="Arial" w:cs="Arial"/>
          <w:bCs/>
          <w:color w:val="000000"/>
          <w:sz w:val="24"/>
          <w:szCs w:val="24"/>
        </w:rPr>
        <w:t xml:space="preserve"> and the approach to Shropshire Council </w:t>
      </w:r>
      <w:r w:rsidR="000B008E">
        <w:rPr>
          <w:rFonts w:ascii="Arial" w:hAnsi="Arial" w:cs="Arial"/>
          <w:bCs/>
          <w:color w:val="000000"/>
          <w:sz w:val="24"/>
          <w:szCs w:val="24"/>
        </w:rPr>
        <w:t xml:space="preserve">for monitoring equipment on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Duckett</w:t>
      </w:r>
      <w:r w:rsidR="000B008E">
        <w:rPr>
          <w:rFonts w:ascii="Arial" w:hAnsi="Arial" w:cs="Arial"/>
          <w:bCs/>
          <w:color w:val="000000"/>
          <w:sz w:val="24"/>
          <w:szCs w:val="24"/>
        </w:rPr>
        <w:t xml:space="preserve">. It was agreed to seek an alternative tree inspection for the </w:t>
      </w:r>
      <w:r w:rsidR="006F263D">
        <w:rPr>
          <w:rFonts w:ascii="Arial" w:hAnsi="Arial" w:cs="Arial"/>
          <w:bCs/>
          <w:color w:val="000000"/>
          <w:sz w:val="24"/>
          <w:szCs w:val="24"/>
        </w:rPr>
        <w:t>Graveyard</w:t>
      </w:r>
    </w:p>
    <w:p w14:paraId="25CF575B" w14:textId="5D9360DA" w:rsidR="00917FAE" w:rsidRPr="006F263D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  <w:r w:rsidR="006F263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263D" w:rsidRPr="006F263D">
        <w:rPr>
          <w:rFonts w:ascii="Arial" w:hAnsi="Arial" w:cs="Arial"/>
          <w:bCs/>
          <w:color w:val="000000"/>
          <w:sz w:val="24"/>
          <w:szCs w:val="24"/>
        </w:rPr>
        <w:t xml:space="preserve">nothing to </w:t>
      </w:r>
      <w:r w:rsidR="00925DB6" w:rsidRPr="006F263D">
        <w:rPr>
          <w:rFonts w:ascii="Arial" w:hAnsi="Arial" w:cs="Arial"/>
          <w:bCs/>
          <w:color w:val="000000"/>
          <w:sz w:val="24"/>
          <w:szCs w:val="24"/>
        </w:rPr>
        <w:t>report</w:t>
      </w:r>
    </w:p>
    <w:p w14:paraId="6124BD94" w14:textId="249268EF" w:rsidR="006A5D4B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</w:t>
      </w:r>
      <w:r w:rsidR="00AB7FA6">
        <w:rPr>
          <w:rFonts w:ascii="Arial" w:hAnsi="Arial" w:cs="Arial"/>
          <w:b/>
          <w:color w:val="000000"/>
          <w:sz w:val="24"/>
          <w:szCs w:val="24"/>
        </w:rPr>
        <w:t xml:space="preserve">from the </w:t>
      </w:r>
      <w:r>
        <w:rPr>
          <w:rFonts w:ascii="Arial" w:hAnsi="Arial" w:cs="Arial"/>
          <w:b/>
          <w:color w:val="000000"/>
          <w:sz w:val="24"/>
          <w:szCs w:val="24"/>
        </w:rPr>
        <w:t>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  <w:r w:rsidR="006F263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6F263D" w:rsidRPr="006F263D">
        <w:rPr>
          <w:rFonts w:ascii="Arial" w:hAnsi="Arial" w:cs="Arial"/>
          <w:bCs/>
          <w:color w:val="000000"/>
          <w:sz w:val="24"/>
          <w:szCs w:val="24"/>
        </w:rPr>
        <w:t>Council noted</w:t>
      </w:r>
      <w:r w:rsidR="006F263D">
        <w:rPr>
          <w:rFonts w:ascii="Arial" w:hAnsi="Arial" w:cs="Arial"/>
          <w:bCs/>
          <w:color w:val="000000"/>
          <w:sz w:val="24"/>
          <w:szCs w:val="24"/>
        </w:rPr>
        <w:t xml:space="preserve"> that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group</w:t>
      </w:r>
      <w:r w:rsidR="006F263D">
        <w:rPr>
          <w:rFonts w:ascii="Arial" w:hAnsi="Arial" w:cs="Arial"/>
          <w:bCs/>
          <w:color w:val="000000"/>
          <w:sz w:val="24"/>
          <w:szCs w:val="24"/>
        </w:rPr>
        <w:t xml:space="preserve"> had met and</w:t>
      </w:r>
      <w:r w:rsidR="006A5D4B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428F106" w14:textId="383194C3" w:rsidR="006629D8" w:rsidRDefault="006F263D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elected Steve Irwin as its Chair</w:t>
      </w:r>
    </w:p>
    <w:p w14:paraId="11ED001F" w14:textId="38D1D815" w:rsidR="006A5D4B" w:rsidRDefault="006A5D4B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Agreed to seek discussions with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developer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understand</w:t>
      </w:r>
      <w:r w:rsidR="00A263B9">
        <w:rPr>
          <w:rFonts w:ascii="Arial" w:hAnsi="Arial" w:cs="Arial"/>
          <w:bCs/>
          <w:color w:val="000000"/>
          <w:sz w:val="24"/>
          <w:szCs w:val="24"/>
        </w:rPr>
        <w:t xml:space="preserve"> the proposed plans</w:t>
      </w:r>
    </w:p>
    <w:p w14:paraId="5A7C924A" w14:textId="3E6B447A" w:rsidR="00A263B9" w:rsidRPr="006F263D" w:rsidRDefault="00A263B9" w:rsidP="006A5D4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Focussed on taking appropriate steps to keep the shop and post office open</w:t>
      </w:r>
    </w:p>
    <w:p w14:paraId="4711CCDB" w14:textId="36467D2C" w:rsidR="00AB7FA6" w:rsidRPr="005E1FBE" w:rsidRDefault="00AB7FA6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</w:t>
      </w:r>
      <w:r w:rsidR="00DE105A">
        <w:rPr>
          <w:rFonts w:ascii="Arial" w:hAnsi="Arial" w:cs="Arial"/>
          <w:b/>
          <w:color w:val="000000"/>
          <w:sz w:val="24"/>
          <w:szCs w:val="24"/>
        </w:rPr>
        <w:t>update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from the Outdoor Fitness Equipment </w:t>
      </w:r>
      <w:r w:rsidR="00DE105A">
        <w:rPr>
          <w:rFonts w:ascii="Arial" w:hAnsi="Arial" w:cs="Arial"/>
          <w:b/>
          <w:color w:val="000000"/>
          <w:sz w:val="24"/>
          <w:szCs w:val="24"/>
        </w:rPr>
        <w:t>Working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Group</w:t>
      </w:r>
      <w:r w:rsidR="005E1FB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E1FBE" w:rsidRPr="005E1FB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noted that the group had met and agreed to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broaden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its scope to include adults and older children, and thos</w:t>
      </w:r>
      <w:r w:rsidR="00785C5C">
        <w:rPr>
          <w:rFonts w:ascii="Arial" w:hAnsi="Arial" w:cs="Arial"/>
          <w:bCs/>
          <w:color w:val="000000"/>
          <w:sz w:val="24"/>
          <w:szCs w:val="24"/>
        </w:rPr>
        <w:t>e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mobility</w:t>
      </w:r>
      <w:r w:rsidR="005E1FBE">
        <w:rPr>
          <w:rFonts w:ascii="Arial" w:hAnsi="Arial" w:cs="Arial"/>
          <w:bCs/>
          <w:color w:val="000000"/>
          <w:sz w:val="24"/>
          <w:szCs w:val="24"/>
        </w:rPr>
        <w:t xml:space="preserve"> issues, as well as </w:t>
      </w:r>
      <w:r w:rsidR="00785C5C">
        <w:rPr>
          <w:rFonts w:ascii="Arial" w:hAnsi="Arial" w:cs="Arial"/>
          <w:bCs/>
          <w:color w:val="000000"/>
          <w:sz w:val="24"/>
          <w:szCs w:val="24"/>
        </w:rPr>
        <w:t xml:space="preserve">considering </w:t>
      </w:r>
      <w:r w:rsidR="005A12C3">
        <w:rPr>
          <w:rFonts w:ascii="Arial" w:hAnsi="Arial" w:cs="Arial"/>
          <w:bCs/>
          <w:color w:val="000000"/>
          <w:sz w:val="24"/>
          <w:szCs w:val="24"/>
        </w:rPr>
        <w:t>placing equipment on the playing field and Halston Field</w:t>
      </w:r>
    </w:p>
    <w:p w14:paraId="01089A97" w14:textId="00FA68A8" w:rsidR="008B5F88" w:rsidRPr="005A12C3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– Agree new priorities</w:t>
      </w:r>
      <w:r w:rsidR="005A12C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A12C3" w:rsidRPr="005A12C3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 noted 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and welcomed 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recent</w:t>
      </w:r>
      <w:r w:rsidR="005A12C3">
        <w:rPr>
          <w:rFonts w:ascii="Arial" w:hAnsi="Arial" w:cs="Arial"/>
          <w:bCs/>
          <w:color w:val="000000"/>
          <w:sz w:val="24"/>
          <w:szCs w:val="24"/>
        </w:rPr>
        <w:t xml:space="preserve"> report 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of no reported crime and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deferred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decision</w:t>
      </w:r>
      <w:r w:rsidR="001E2C95">
        <w:rPr>
          <w:rFonts w:ascii="Arial" w:hAnsi="Arial" w:cs="Arial"/>
          <w:bCs/>
          <w:color w:val="000000"/>
          <w:sz w:val="24"/>
          <w:szCs w:val="24"/>
        </w:rPr>
        <w:t xml:space="preserve"> to agree new </w:t>
      </w:r>
      <w:r w:rsidR="00925DB6">
        <w:rPr>
          <w:rFonts w:ascii="Arial" w:hAnsi="Arial" w:cs="Arial"/>
          <w:bCs/>
          <w:color w:val="000000"/>
          <w:sz w:val="24"/>
          <w:szCs w:val="24"/>
        </w:rPr>
        <w:t>priorities until the Annual Council Meeting in May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33318163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color w:val="000000"/>
          <w:sz w:val="24"/>
          <w:szCs w:val="24"/>
        </w:rPr>
        <w:t>–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revised</w:t>
      </w:r>
      <w:r w:rsidR="00925DB6">
        <w:rPr>
          <w:rFonts w:ascii="Arial" w:hAnsi="Arial" w:cs="Arial"/>
          <w:color w:val="000000"/>
          <w:sz w:val="24"/>
          <w:szCs w:val="24"/>
        </w:rPr>
        <w:t xml:space="preserve"> - deferred</w:t>
      </w:r>
    </w:p>
    <w:p w14:paraId="69C44806" w14:textId="5D8CB0A4" w:rsidR="00A4066B" w:rsidRPr="007E294E" w:rsidRDefault="006629D8" w:rsidP="007E294E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color w:val="000000"/>
          <w:sz w:val="24"/>
          <w:szCs w:val="24"/>
        </w:rPr>
        <w:t>–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revised</w:t>
      </w:r>
      <w:r w:rsidR="00925DB6">
        <w:rPr>
          <w:rFonts w:ascii="Arial" w:hAnsi="Arial" w:cs="Arial"/>
          <w:color w:val="000000"/>
          <w:sz w:val="24"/>
          <w:szCs w:val="24"/>
        </w:rPr>
        <w:t xml:space="preserve"> - deferred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0E261D75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Planning decisions for information</w:t>
      </w:r>
      <w:r w:rsidR="00925DB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25DB6" w:rsidRPr="00925DB6">
        <w:rPr>
          <w:rFonts w:ascii="Arial" w:hAnsi="Arial" w:cs="Arial"/>
          <w:sz w:val="24"/>
          <w:szCs w:val="24"/>
        </w:rPr>
        <w:t>none to note</w:t>
      </w:r>
    </w:p>
    <w:p w14:paraId="50A32195" w14:textId="11CAB890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5DB6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925DB6" w:rsidRPr="00925DB6">
        <w:rPr>
          <w:rFonts w:ascii="Arial" w:hAnsi="Arial" w:cs="Arial"/>
          <w:bCs/>
          <w:color w:val="000000"/>
          <w:sz w:val="24"/>
          <w:szCs w:val="24"/>
        </w:rPr>
        <w:t>see appendix A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12361072" w:rsidR="00917FAE" w:rsidRDefault="008D072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 noted </w:t>
      </w:r>
      <w:r w:rsidR="00083DE1"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March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75ED">
        <w:rPr>
          <w:rFonts w:ascii="Arial" w:hAnsi="Arial" w:cs="Arial"/>
          <w:bCs/>
          <w:color w:val="000000"/>
          <w:sz w:val="24"/>
          <w:szCs w:val="24"/>
        </w:rPr>
        <w:t>£134</w:t>
      </w:r>
      <w:r w:rsidR="00592190">
        <w:rPr>
          <w:rFonts w:ascii="Arial" w:hAnsi="Arial" w:cs="Arial"/>
          <w:bCs/>
          <w:color w:val="000000"/>
          <w:sz w:val="24"/>
          <w:szCs w:val="24"/>
        </w:rPr>
        <w:t>.25 – interest on Instant Access Account</w:t>
      </w:r>
      <w:r w:rsidR="005467A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4B414F4" w14:textId="608F7953" w:rsidR="00917FAE" w:rsidRDefault="008D072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435447">
        <w:rPr>
          <w:rFonts w:ascii="Arial" w:hAnsi="Arial" w:cs="Arial"/>
          <w:bCs/>
          <w:color w:val="000000"/>
          <w:sz w:val="24"/>
          <w:szCs w:val="24"/>
        </w:rPr>
        <w:t>March</w:t>
      </w:r>
      <w:r w:rsidR="00592190">
        <w:rPr>
          <w:rFonts w:ascii="Arial" w:hAnsi="Arial" w:cs="Arial"/>
          <w:bCs/>
          <w:color w:val="000000"/>
          <w:sz w:val="24"/>
          <w:szCs w:val="24"/>
        </w:rPr>
        <w:t xml:space="preserve"> and April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– see appendix B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and the additional payment of the SALC </w:t>
      </w:r>
      <w:r w:rsidR="00A34FB3">
        <w:rPr>
          <w:rFonts w:ascii="Arial" w:hAnsi="Arial" w:cs="Arial"/>
          <w:bCs/>
          <w:color w:val="000000"/>
          <w:sz w:val="24"/>
          <w:szCs w:val="24"/>
        </w:rPr>
        <w:t>subscription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£688.90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AE588C3" w14:textId="38B1E241" w:rsidR="008D3780" w:rsidRDefault="00A34FB3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E163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E163E6"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7DB3AA22" w14:textId="7B5FC614" w:rsidR="00E42E9F" w:rsidRDefault="008D3780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  <w:r w:rsidR="00E163E6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A34FB3">
        <w:rPr>
          <w:rFonts w:ascii="Arial" w:hAnsi="Arial" w:cs="Arial"/>
          <w:bCs/>
          <w:color w:val="000000"/>
          <w:sz w:val="24"/>
          <w:szCs w:val="24"/>
        </w:rPr>
        <w:t>deferred</w:t>
      </w:r>
    </w:p>
    <w:p w14:paraId="35523FA8" w14:textId="17FDBAC1" w:rsidR="00E42E9F" w:rsidRDefault="00E163E6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42E9F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E42E9F">
        <w:rPr>
          <w:rFonts w:ascii="Arial" w:hAnsi="Arial" w:cs="Arial"/>
          <w:bCs/>
          <w:color w:val="000000"/>
          <w:sz w:val="24"/>
          <w:szCs w:val="24"/>
        </w:rPr>
        <w:t xml:space="preserve"> updated annual electricity charge for </w:t>
      </w:r>
      <w:r w:rsidR="00586F28">
        <w:rPr>
          <w:rFonts w:ascii="Arial" w:hAnsi="Arial" w:cs="Arial"/>
          <w:bCs/>
          <w:color w:val="000000"/>
          <w:sz w:val="24"/>
          <w:szCs w:val="24"/>
        </w:rPr>
        <w:t>street lighting</w:t>
      </w:r>
      <w:r w:rsidR="00E42E9F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E42E9F" w:rsidRPr="00E42E9F">
        <w:rPr>
          <w:rFonts w:ascii="Arial" w:hAnsi="Arial" w:cs="Arial"/>
          <w:bCs/>
          <w:color w:val="000000"/>
          <w:sz w:val="24"/>
          <w:szCs w:val="24"/>
        </w:rPr>
        <w:t>£1063.86 plus VAT. </w:t>
      </w:r>
      <w:r w:rsidR="00285F86">
        <w:rPr>
          <w:rFonts w:ascii="Arial" w:hAnsi="Arial" w:cs="Arial"/>
          <w:bCs/>
          <w:color w:val="000000"/>
          <w:sz w:val="24"/>
          <w:szCs w:val="24"/>
        </w:rPr>
        <w:t>(</w:t>
      </w:r>
      <w:r w:rsidR="00F50FCA">
        <w:rPr>
          <w:rFonts w:ascii="Arial" w:hAnsi="Arial" w:cs="Arial"/>
          <w:bCs/>
          <w:color w:val="000000"/>
          <w:sz w:val="24"/>
          <w:szCs w:val="24"/>
        </w:rPr>
        <w:t>Council paid £1293</w:t>
      </w:r>
      <w:r w:rsidR="00285F86">
        <w:rPr>
          <w:rFonts w:ascii="Arial" w:hAnsi="Arial" w:cs="Arial"/>
          <w:bCs/>
          <w:color w:val="000000"/>
          <w:sz w:val="24"/>
          <w:szCs w:val="24"/>
        </w:rPr>
        <w:t xml:space="preserve"> plus VAT</w:t>
      </w:r>
      <w:r w:rsidR="00F50FCA">
        <w:rPr>
          <w:rFonts w:ascii="Arial" w:hAnsi="Arial" w:cs="Arial"/>
          <w:bCs/>
          <w:color w:val="000000"/>
          <w:sz w:val="24"/>
          <w:szCs w:val="24"/>
        </w:rPr>
        <w:t xml:space="preserve"> in 2024-5)</w:t>
      </w:r>
      <w:r w:rsidR="00E42E9F" w:rsidRPr="00E42E9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BCF66B5" w14:textId="16280A4A" w:rsidR="00ED5186" w:rsidRDefault="00E163E6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D518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ED5186">
        <w:rPr>
          <w:rFonts w:ascii="Arial" w:hAnsi="Arial" w:cs="Arial"/>
          <w:bCs/>
          <w:color w:val="000000"/>
          <w:sz w:val="24"/>
          <w:szCs w:val="24"/>
        </w:rPr>
        <w:t xml:space="preserve"> quarter 4 report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278180D4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E36CBE">
        <w:rPr>
          <w:rFonts w:ascii="Arial" w:hAnsi="Arial" w:cs="Arial"/>
          <w:b/>
          <w:color w:val="000000"/>
          <w:sz w:val="24"/>
          <w:szCs w:val="24"/>
        </w:rPr>
        <w:t>May (Annual Council 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>ting</w:t>
      </w:r>
      <w:r w:rsidR="00E36CBE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150B204F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B7A60">
        <w:rPr>
          <w:rFonts w:ascii="Arial" w:hAnsi="Arial" w:cs="Arial"/>
          <w:color w:val="000000"/>
          <w:sz w:val="24"/>
          <w:szCs w:val="24"/>
        </w:rPr>
        <w:t>19</w:t>
      </w:r>
      <w:r w:rsidR="003B7A60" w:rsidRPr="003B7A6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B7A60">
        <w:rPr>
          <w:rFonts w:ascii="Arial" w:hAnsi="Arial" w:cs="Arial"/>
          <w:color w:val="000000"/>
          <w:sz w:val="24"/>
          <w:szCs w:val="24"/>
        </w:rPr>
        <w:t xml:space="preserve"> May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63C00414" w14:textId="5EB446B4" w:rsidR="00914BEE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Chairman……………………….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Date………………………………</w:t>
      </w:r>
    </w:p>
    <w:p w14:paraId="2600FA0B" w14:textId="0E852C13" w:rsidR="00E163E6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5F89199" w14:textId="77777777" w:rsidR="00E163E6" w:rsidRDefault="00E163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0FB865F4" w14:textId="3103CA36" w:rsidR="00AA2558" w:rsidRPr="0098111B" w:rsidRDefault="0002333A" w:rsidP="00FF45C2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27186D3" w14:textId="6C97B558" w:rsidR="005E5C37" w:rsidRPr="005E5C37" w:rsidRDefault="005E5C37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63C556A" w14:textId="1684E314" w:rsidR="0002333A" w:rsidRPr="00925DB6" w:rsidRDefault="00775B84" w:rsidP="00E31EF3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02333A">
        <w:rPr>
          <w:rFonts w:ascii="Arial" w:hAnsi="Arial" w:cs="Arial"/>
          <w:sz w:val="24"/>
          <w:szCs w:val="24"/>
        </w:rPr>
        <w:t>25/01279/CPE</w:t>
      </w:r>
      <w:r w:rsidRPr="005032C5">
        <w:rPr>
          <w:rFonts w:ascii="Arial" w:hAnsi="Arial" w:cs="Arial"/>
          <w:sz w:val="24"/>
          <w:szCs w:val="24"/>
        </w:rPr>
        <w:t xml:space="preserve">: </w:t>
      </w:r>
      <w:r w:rsidRPr="0002333A">
        <w:rPr>
          <w:rFonts w:ascii="Arial" w:hAnsi="Arial" w:cs="Arial"/>
          <w:sz w:val="24"/>
          <w:szCs w:val="24"/>
        </w:rPr>
        <w:t>Castor</w:t>
      </w:r>
      <w:r w:rsidR="005E04A6" w:rsidRPr="005032C5">
        <w:rPr>
          <w:rFonts w:ascii="Arial" w:hAnsi="Arial" w:cs="Arial"/>
          <w:sz w:val="24"/>
          <w:szCs w:val="24"/>
        </w:rPr>
        <w:t>,</w:t>
      </w:r>
      <w:r w:rsidRPr="0002333A">
        <w:rPr>
          <w:rFonts w:ascii="Arial" w:hAnsi="Arial" w:cs="Arial"/>
          <w:sz w:val="24"/>
          <w:szCs w:val="24"/>
        </w:rPr>
        <w:t xml:space="preserve"> Knockin Heath SY10 8EB</w:t>
      </w:r>
      <w:r w:rsidR="005032C5" w:rsidRPr="005032C5">
        <w:rPr>
          <w:rFonts w:ascii="Arial" w:hAnsi="Arial" w:cs="Arial"/>
          <w:sz w:val="24"/>
          <w:szCs w:val="24"/>
        </w:rPr>
        <w:t xml:space="preserve">. Proposal: </w:t>
      </w:r>
      <w:hyperlink r:id="rId8" w:history="1"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Application for a Lawful Development Certificate for Existing Use of land and building as dwellinghouse and associated garden/curtilage</w:t>
        </w:r>
        <w:r w:rsidR="005032C5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 </w:t>
        </w:r>
      </w:hyperlink>
    </w:p>
    <w:p w14:paraId="77003BFE" w14:textId="6CA470B6" w:rsidR="00925DB6" w:rsidRPr="00925DB6" w:rsidRDefault="00925DB6" w:rsidP="00925DB6">
      <w:pPr>
        <w:pStyle w:val="ListParagraph"/>
        <w:ind w:left="993"/>
        <w:rPr>
          <w:rFonts w:ascii="Arial" w:hAnsi="Arial" w:cs="Arial"/>
          <w:b/>
          <w:bCs/>
          <w:sz w:val="24"/>
          <w:szCs w:val="24"/>
        </w:rPr>
      </w:pPr>
      <w:r w:rsidRPr="00925DB6">
        <w:rPr>
          <w:rFonts w:ascii="Arial" w:hAnsi="Arial" w:cs="Arial"/>
          <w:b/>
          <w:bCs/>
          <w:sz w:val="24"/>
          <w:szCs w:val="24"/>
        </w:rPr>
        <w:t>Decision: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E2A9C">
        <w:rPr>
          <w:rFonts w:ascii="Arial" w:hAnsi="Arial" w:cs="Arial"/>
          <w:b/>
          <w:bCs/>
          <w:sz w:val="24"/>
          <w:szCs w:val="24"/>
        </w:rPr>
        <w:t>Council to make representation supporting the re-</w:t>
      </w:r>
      <w:r w:rsidR="00A34FB3">
        <w:rPr>
          <w:rFonts w:ascii="Arial" w:hAnsi="Arial" w:cs="Arial"/>
          <w:b/>
          <w:bCs/>
          <w:sz w:val="24"/>
          <w:szCs w:val="24"/>
        </w:rPr>
        <w:t>purposing</w:t>
      </w:r>
      <w:r w:rsidR="00EE2A9C">
        <w:rPr>
          <w:rFonts w:ascii="Arial" w:hAnsi="Arial" w:cs="Arial"/>
          <w:b/>
          <w:bCs/>
          <w:sz w:val="24"/>
          <w:szCs w:val="24"/>
        </w:rPr>
        <w:t xml:space="preserve"> of a </w:t>
      </w:r>
      <w:r w:rsidR="003049A2">
        <w:rPr>
          <w:rFonts w:ascii="Arial" w:hAnsi="Arial" w:cs="Arial"/>
          <w:b/>
          <w:bCs/>
          <w:sz w:val="24"/>
          <w:szCs w:val="24"/>
        </w:rPr>
        <w:t xml:space="preserve">vacant </w:t>
      </w:r>
      <w:r w:rsidR="00470ED4">
        <w:rPr>
          <w:rFonts w:ascii="Arial" w:hAnsi="Arial" w:cs="Arial"/>
          <w:b/>
          <w:bCs/>
          <w:sz w:val="24"/>
          <w:szCs w:val="24"/>
        </w:rPr>
        <w:t>building</w:t>
      </w:r>
      <w:r w:rsidR="003049A2">
        <w:rPr>
          <w:rFonts w:ascii="Arial" w:hAnsi="Arial" w:cs="Arial"/>
          <w:b/>
          <w:bCs/>
          <w:sz w:val="24"/>
          <w:szCs w:val="24"/>
        </w:rPr>
        <w:t xml:space="preserve">, dependent on the decision of the Local Planning </w:t>
      </w:r>
      <w:r w:rsidR="00470ED4">
        <w:rPr>
          <w:rFonts w:ascii="Arial" w:hAnsi="Arial" w:cs="Arial"/>
          <w:b/>
          <w:bCs/>
          <w:sz w:val="24"/>
          <w:szCs w:val="24"/>
        </w:rPr>
        <w:t>Authority</w:t>
      </w:r>
    </w:p>
    <w:p w14:paraId="393C0A6D" w14:textId="77777777" w:rsidR="005032C5" w:rsidRDefault="005032C5" w:rsidP="005032C5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24E8F463" w14:textId="67F075FD" w:rsidR="00BE74CC" w:rsidRPr="003049A2" w:rsidRDefault="00BE74CC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BE74CC">
        <w:rPr>
          <w:rFonts w:ascii="Arial" w:hAnsi="Arial" w:cs="Arial"/>
          <w:sz w:val="24"/>
          <w:szCs w:val="24"/>
        </w:rPr>
        <w:t xml:space="preserve">25/01302/FUL: Grange View, Turfmoor, Edgerley SY10 8EW. Proposal: </w:t>
      </w:r>
      <w:hyperlink r:id="rId9" w:history="1">
        <w:r w:rsidRPr="00BE74CC">
          <w:rPr>
            <w:rStyle w:val="Hyperlink"/>
            <w:rFonts w:ascii="Arial" w:hAnsi="Arial" w:cs="Arial"/>
            <w:color w:val="auto"/>
            <w:sz w:val="24"/>
            <w:szCs w:val="24"/>
          </w:rPr>
          <w:t>Two storey extension to rear together with internal and external alterations and improvements to existing dwelling. </w:t>
        </w:r>
      </w:hyperlink>
    </w:p>
    <w:p w14:paraId="002706F6" w14:textId="14043F8D" w:rsidR="003049A2" w:rsidRPr="003049A2" w:rsidRDefault="003049A2" w:rsidP="003049A2">
      <w:pPr>
        <w:pStyle w:val="ListParagraph"/>
        <w:ind w:left="993"/>
        <w:rPr>
          <w:rFonts w:ascii="Arial" w:hAnsi="Arial" w:cs="Arial"/>
          <w:b/>
          <w:bCs/>
          <w:sz w:val="24"/>
          <w:szCs w:val="24"/>
        </w:rPr>
      </w:pPr>
      <w:r w:rsidRPr="003049A2">
        <w:rPr>
          <w:rFonts w:ascii="Arial" w:hAnsi="Arial" w:cs="Arial"/>
          <w:b/>
          <w:bCs/>
          <w:sz w:val="24"/>
          <w:szCs w:val="24"/>
        </w:rPr>
        <w:t xml:space="preserve">Decision: </w:t>
      </w:r>
      <w:r w:rsidR="00CC471E">
        <w:rPr>
          <w:rFonts w:ascii="Arial" w:hAnsi="Arial" w:cs="Arial"/>
          <w:b/>
          <w:bCs/>
          <w:sz w:val="24"/>
          <w:szCs w:val="24"/>
        </w:rPr>
        <w:t>no comment</w:t>
      </w:r>
    </w:p>
    <w:p w14:paraId="7747E5C0" w14:textId="77777777" w:rsidR="00BE74CC" w:rsidRPr="003049A2" w:rsidRDefault="00BE74CC" w:rsidP="00BE74CC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81C9DA8" w14:textId="3AC8E96A" w:rsidR="00BE74CC" w:rsidRPr="00BE74CC" w:rsidRDefault="00596A30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596A30">
        <w:rPr>
          <w:rFonts w:ascii="Arial" w:hAnsi="Arial" w:cs="Arial"/>
          <w:sz w:val="24"/>
          <w:szCs w:val="24"/>
        </w:rPr>
        <w:t>25/01404/FUL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96A30">
        <w:rPr>
          <w:rFonts w:ascii="Arial" w:hAnsi="Arial" w:cs="Arial"/>
          <w:sz w:val="24"/>
          <w:szCs w:val="24"/>
        </w:rPr>
        <w:t>Maesbrook Methodist Church Maesbrook SY10 8QU</w:t>
      </w:r>
      <w:r>
        <w:rPr>
          <w:rFonts w:ascii="Arial" w:hAnsi="Arial" w:cs="Arial"/>
          <w:sz w:val="24"/>
          <w:szCs w:val="24"/>
        </w:rPr>
        <w:t xml:space="preserve">. Proposal: </w:t>
      </w:r>
      <w:r w:rsidRPr="00596A30">
        <w:rPr>
          <w:rFonts w:ascii="Arial" w:hAnsi="Arial" w:cs="Arial"/>
          <w:sz w:val="24"/>
          <w:szCs w:val="24"/>
        </w:rPr>
        <w:t>Conversion of chapel into a dwelling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0AC3FC" w14:textId="383E1661" w:rsidR="00CC471E" w:rsidRPr="00CC471E" w:rsidRDefault="00CC471E" w:rsidP="00CC471E">
      <w:pPr>
        <w:ind w:left="993"/>
        <w:rPr>
          <w:rFonts w:ascii="Arial" w:hAnsi="Arial" w:cs="Arial"/>
          <w:b/>
          <w:bCs/>
          <w:sz w:val="24"/>
          <w:szCs w:val="24"/>
        </w:rPr>
      </w:pPr>
      <w:r w:rsidRPr="00CC471E">
        <w:rPr>
          <w:rFonts w:ascii="Arial" w:hAnsi="Arial" w:cs="Arial"/>
          <w:b/>
          <w:bCs/>
          <w:sz w:val="24"/>
          <w:szCs w:val="24"/>
        </w:rPr>
        <w:t xml:space="preserve">Decision: Council </w:t>
      </w:r>
      <w:r w:rsidR="008D0721">
        <w:rPr>
          <w:rFonts w:ascii="Arial" w:hAnsi="Arial" w:cs="Arial"/>
          <w:b/>
          <w:bCs/>
          <w:sz w:val="24"/>
          <w:szCs w:val="24"/>
        </w:rPr>
        <w:t xml:space="preserve">determined by majority with one abstention, </w:t>
      </w:r>
      <w:r w:rsidRPr="00CC471E">
        <w:rPr>
          <w:rFonts w:ascii="Arial" w:hAnsi="Arial" w:cs="Arial"/>
          <w:b/>
          <w:bCs/>
          <w:sz w:val="24"/>
          <w:szCs w:val="24"/>
        </w:rPr>
        <w:t>to make representation supporting the re-</w:t>
      </w:r>
      <w:r w:rsidR="00470ED4" w:rsidRPr="00CC471E">
        <w:rPr>
          <w:rFonts w:ascii="Arial" w:hAnsi="Arial" w:cs="Arial"/>
          <w:b/>
          <w:bCs/>
          <w:sz w:val="24"/>
          <w:szCs w:val="24"/>
        </w:rPr>
        <w:t>purposing</w:t>
      </w:r>
      <w:r w:rsidRPr="00CC471E">
        <w:rPr>
          <w:rFonts w:ascii="Arial" w:hAnsi="Arial" w:cs="Arial"/>
          <w:b/>
          <w:bCs/>
          <w:sz w:val="24"/>
          <w:szCs w:val="24"/>
        </w:rPr>
        <w:t xml:space="preserve"> of a vacant </w:t>
      </w:r>
      <w:r w:rsidR="00470ED4" w:rsidRPr="00CC471E">
        <w:rPr>
          <w:rFonts w:ascii="Arial" w:hAnsi="Arial" w:cs="Arial"/>
          <w:b/>
          <w:bCs/>
          <w:sz w:val="24"/>
          <w:szCs w:val="24"/>
        </w:rPr>
        <w:t>building</w:t>
      </w:r>
      <w:r w:rsidRPr="00CC471E">
        <w:rPr>
          <w:rFonts w:ascii="Arial" w:hAnsi="Arial" w:cs="Arial"/>
          <w:b/>
          <w:bCs/>
          <w:sz w:val="24"/>
          <w:szCs w:val="24"/>
        </w:rPr>
        <w:t xml:space="preserve">, </w:t>
      </w:r>
      <w:r w:rsidR="00E44890">
        <w:rPr>
          <w:rFonts w:ascii="Arial" w:hAnsi="Arial" w:cs="Arial"/>
          <w:b/>
          <w:bCs/>
          <w:sz w:val="24"/>
          <w:szCs w:val="24"/>
        </w:rPr>
        <w:t xml:space="preserve">with the condition that access </w:t>
      </w:r>
      <w:r w:rsidR="00EC75A5">
        <w:rPr>
          <w:rFonts w:ascii="Arial" w:hAnsi="Arial" w:cs="Arial"/>
          <w:b/>
          <w:bCs/>
          <w:sz w:val="24"/>
          <w:szCs w:val="24"/>
        </w:rPr>
        <w:t>is maintained to the burial ground for existing and future interments.</w:t>
      </w:r>
    </w:p>
    <w:p w14:paraId="787D385B" w14:textId="6CD90BBF" w:rsidR="0002333A" w:rsidRPr="0002333A" w:rsidRDefault="0002333A" w:rsidP="00596A30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48350907" w14:textId="108BB01D" w:rsidR="00BB54EC" w:rsidRPr="00DA0AB8" w:rsidRDefault="00BB54EC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1A1D297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2C1EA981" w14:textId="77777777" w:rsidTr="001F56CF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82420" w14:textId="17D84E22" w:rsidR="00EB6FC1" w:rsidRPr="00EB6FC1" w:rsidRDefault="001F56CF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596A3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56842" w14:textId="0C8D484E" w:rsidR="00EB6FC1" w:rsidRPr="00EB6FC1" w:rsidRDefault="00383D8E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£510.84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0B916C2F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EB6FC1"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C18CB" w:rsidRPr="00EB6FC1" w14:paraId="7FEB0B00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CBACD" w14:textId="20B03EC9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70A63" w14:textId="77777777" w:rsidR="009C18CB" w:rsidRPr="00EB6FC1" w:rsidRDefault="009C18CB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64F7C" w14:textId="6CD96807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40184" w14:textId="043B1683" w:rsidR="009C18CB" w:rsidRDefault="009C18CB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£75.00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4574DF85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1C4A11C0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D204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932.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7392" w:type="dxa"/>
        <w:tblLook w:val="04A0" w:firstRow="1" w:lastRow="0" w:firstColumn="1" w:lastColumn="0" w:noHBand="0" w:noVBand="1"/>
      </w:tblPr>
      <w:tblGrid>
        <w:gridCol w:w="1890"/>
        <w:gridCol w:w="222"/>
        <w:gridCol w:w="3430"/>
        <w:gridCol w:w="2049"/>
      </w:tblGrid>
      <w:tr w:rsidR="009E3931" w:rsidRPr="009E3931" w14:paraId="12BB33FA" w14:textId="77777777" w:rsidTr="009E3931">
        <w:trPr>
          <w:trHeight w:val="280"/>
        </w:trPr>
        <w:tc>
          <w:tcPr>
            <w:tcW w:w="7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FA6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E3931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9E3931" w:rsidRPr="009E3931" w14:paraId="5EA749DA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8CB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0D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6C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49D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915962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22D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22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CC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8E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4853834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68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25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0FD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A6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123A770B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82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D7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A72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396A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9E3931" w:rsidRPr="009E3931" w14:paraId="2D059767" w14:textId="77777777" w:rsidTr="009E3931">
        <w:trPr>
          <w:trHeight w:val="26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AB2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B07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9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0623B0C2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D5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58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9E3931" w:rsidRPr="009E3931" w14:paraId="23FF247C" w14:textId="77777777" w:rsidTr="009E3931">
        <w:trPr>
          <w:trHeight w:val="25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E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10A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F2B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59,677.17</w:t>
            </w:r>
          </w:p>
        </w:tc>
      </w:tr>
      <w:tr w:rsidR="009E3931" w:rsidRPr="009E3931" w14:paraId="0A65BD2B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FE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C8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30,336.03</w:t>
            </w:r>
          </w:p>
        </w:tc>
      </w:tr>
      <w:tr w:rsidR="009E3931" w:rsidRPr="009E3931" w14:paraId="137983F1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35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DB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7D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84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5DAA04B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098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1FD1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3F2F319E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164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7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B7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F9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FE1260E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F7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DA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10,573.20</w:t>
            </w:r>
          </w:p>
        </w:tc>
      </w:tr>
      <w:tr w:rsidR="009E3931" w:rsidRPr="009E3931" w14:paraId="5BB95864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0A0" w14:textId="28CFD781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Instant savings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64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70,134.25</w:t>
            </w:r>
          </w:p>
        </w:tc>
      </w:tr>
      <w:tr w:rsidR="009E3931" w:rsidRPr="009E3931" w14:paraId="3A1C7230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76B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4B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9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AF3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16AB0B8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0F8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98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45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6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571E9F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84B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99B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76D56645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B0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86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7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31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6AD59E93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1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FD1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E9044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44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6819E1F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97C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C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A9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C7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3EF2D95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1A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3E2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0E0A8A68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C1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31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AF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39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7ACE04BC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200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90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B7D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63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186D6A29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87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9D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A3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0C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537E83E6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54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48F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80,707.45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FA5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4FD7" w14:textId="77777777" w:rsidR="009432A8" w:rsidRDefault="009432A8" w:rsidP="009B3E4A">
      <w:pPr>
        <w:spacing w:after="0" w:line="240" w:lineRule="auto"/>
      </w:pPr>
      <w:r>
        <w:separator/>
      </w:r>
    </w:p>
  </w:endnote>
  <w:endnote w:type="continuationSeparator" w:id="0">
    <w:p w14:paraId="7FAC8EEE" w14:textId="77777777" w:rsidR="009432A8" w:rsidRDefault="009432A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A3FA" w14:textId="77777777" w:rsidR="009432A8" w:rsidRDefault="009432A8" w:rsidP="009B3E4A">
      <w:pPr>
        <w:spacing w:after="0" w:line="240" w:lineRule="auto"/>
      </w:pPr>
      <w:r>
        <w:separator/>
      </w:r>
    </w:p>
  </w:footnote>
  <w:footnote w:type="continuationSeparator" w:id="0">
    <w:p w14:paraId="00A3BDED" w14:textId="77777777" w:rsidR="009432A8" w:rsidRDefault="009432A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55A7F5B5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278A1425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4557D58A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7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4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1"/>
  </w:num>
  <w:num w:numId="6" w16cid:durableId="2029066125">
    <w:abstractNumId w:val="20"/>
  </w:num>
  <w:num w:numId="7" w16cid:durableId="1486966848">
    <w:abstractNumId w:val="29"/>
  </w:num>
  <w:num w:numId="8" w16cid:durableId="1631743643">
    <w:abstractNumId w:val="3"/>
  </w:num>
  <w:num w:numId="9" w16cid:durableId="1973975523">
    <w:abstractNumId w:val="24"/>
  </w:num>
  <w:num w:numId="10" w16cid:durableId="907883824">
    <w:abstractNumId w:val="21"/>
  </w:num>
  <w:num w:numId="11" w16cid:durableId="1060009675">
    <w:abstractNumId w:val="18"/>
  </w:num>
  <w:num w:numId="12" w16cid:durableId="285278299">
    <w:abstractNumId w:val="12"/>
  </w:num>
  <w:num w:numId="13" w16cid:durableId="458300240">
    <w:abstractNumId w:val="35"/>
  </w:num>
  <w:num w:numId="14" w16cid:durableId="741949864">
    <w:abstractNumId w:val="2"/>
  </w:num>
  <w:num w:numId="15" w16cid:durableId="539249691">
    <w:abstractNumId w:val="33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2"/>
  </w:num>
  <w:num w:numId="19" w16cid:durableId="1069116665">
    <w:abstractNumId w:val="27"/>
  </w:num>
  <w:num w:numId="20" w16cid:durableId="1125201556">
    <w:abstractNumId w:val="8"/>
  </w:num>
  <w:num w:numId="21" w16cid:durableId="1003321370">
    <w:abstractNumId w:val="30"/>
  </w:num>
  <w:num w:numId="22" w16cid:durableId="723796760">
    <w:abstractNumId w:val="19"/>
  </w:num>
  <w:num w:numId="23" w16cid:durableId="680089948">
    <w:abstractNumId w:val="31"/>
  </w:num>
  <w:num w:numId="24" w16cid:durableId="1763181144">
    <w:abstractNumId w:val="7"/>
  </w:num>
  <w:num w:numId="25" w16cid:durableId="403140811">
    <w:abstractNumId w:val="34"/>
  </w:num>
  <w:num w:numId="26" w16cid:durableId="1608269561">
    <w:abstractNumId w:val="13"/>
  </w:num>
  <w:num w:numId="27" w16cid:durableId="1493906819">
    <w:abstractNumId w:val="9"/>
  </w:num>
  <w:num w:numId="28" w16cid:durableId="457457851">
    <w:abstractNumId w:val="4"/>
  </w:num>
  <w:num w:numId="29" w16cid:durableId="1689404747">
    <w:abstractNumId w:val="25"/>
  </w:num>
  <w:num w:numId="30" w16cid:durableId="1295913417">
    <w:abstractNumId w:val="5"/>
  </w:num>
  <w:num w:numId="31" w16cid:durableId="738746425">
    <w:abstractNumId w:val="16"/>
  </w:num>
  <w:num w:numId="32" w16cid:durableId="723219617">
    <w:abstractNumId w:val="10"/>
  </w:num>
  <w:num w:numId="33" w16cid:durableId="1662006956">
    <w:abstractNumId w:val="26"/>
  </w:num>
  <w:num w:numId="34" w16cid:durableId="1583953817">
    <w:abstractNumId w:val="14"/>
  </w:num>
  <w:num w:numId="35" w16cid:durableId="245068774">
    <w:abstractNumId w:val="15"/>
  </w:num>
  <w:num w:numId="36" w16cid:durableId="250361598">
    <w:abstractNumId w:val="23"/>
  </w:num>
  <w:num w:numId="37" w16cid:durableId="932395149">
    <w:abstractNumId w:val="17"/>
  </w:num>
  <w:num w:numId="38" w16cid:durableId="2003191924">
    <w:abstractNumId w:val="22"/>
  </w:num>
  <w:num w:numId="39" w16cid:durableId="1358694520">
    <w:abstractNumId w:val="6"/>
  </w:num>
  <w:num w:numId="40" w16cid:durableId="33692609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8E"/>
    <w:rsid w:val="000B00C2"/>
    <w:rsid w:val="000B1BD3"/>
    <w:rsid w:val="000B34C0"/>
    <w:rsid w:val="000B41C0"/>
    <w:rsid w:val="000B495F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2C95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9A2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6E21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5A4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0ED4"/>
    <w:rsid w:val="00471589"/>
    <w:rsid w:val="00471A8D"/>
    <w:rsid w:val="00471E4D"/>
    <w:rsid w:val="00472293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4D6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2C3"/>
    <w:rsid w:val="005A1419"/>
    <w:rsid w:val="005A14CD"/>
    <w:rsid w:val="005A1586"/>
    <w:rsid w:val="005A15DE"/>
    <w:rsid w:val="005A17E4"/>
    <w:rsid w:val="005A1EE0"/>
    <w:rsid w:val="005A2084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1FBE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14D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2A8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266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5D4B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263D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964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C5C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0721"/>
    <w:rsid w:val="008D0FBB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5DB6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2A8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39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043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047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3B9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FB3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782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1F3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463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3BC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6A7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96BED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1E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8F3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3E6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32FB"/>
    <w:rsid w:val="00E344BC"/>
    <w:rsid w:val="00E34A3C"/>
    <w:rsid w:val="00E34C82"/>
    <w:rsid w:val="00E359A4"/>
    <w:rsid w:val="00E35E51"/>
    <w:rsid w:val="00E36023"/>
    <w:rsid w:val="00E36BDE"/>
    <w:rsid w:val="00E36CBE"/>
    <w:rsid w:val="00E37833"/>
    <w:rsid w:val="00E40941"/>
    <w:rsid w:val="00E40A2D"/>
    <w:rsid w:val="00E40DBF"/>
    <w:rsid w:val="00E42B3C"/>
    <w:rsid w:val="00E42E9F"/>
    <w:rsid w:val="00E43226"/>
    <w:rsid w:val="00E4383B"/>
    <w:rsid w:val="00E44890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C75A5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A9C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TUMBHTDGYV00&amp;activeTab=summ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TZPQ0TD07V00&amp;activeTab=summ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39</cp:revision>
  <cp:lastPrinted>2025-05-19T11:30:00Z</cp:lastPrinted>
  <dcterms:created xsi:type="dcterms:W3CDTF">2025-04-29T11:32:00Z</dcterms:created>
  <dcterms:modified xsi:type="dcterms:W3CDTF">2025-05-19T11:34:00Z</dcterms:modified>
</cp:coreProperties>
</file>